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F6" w:rsidRDefault="005D19F6" w:rsidP="0054012F">
      <w:pPr>
        <w:rPr>
          <w:rFonts w:ascii="Times New Roman" w:hAnsi="Times New Roman" w:cs="Times New Roman"/>
          <w:sz w:val="28"/>
          <w:szCs w:val="28"/>
        </w:rPr>
      </w:pPr>
      <w:r>
        <w:rPr>
          <w:rFonts w:ascii="Times New Roman" w:hAnsi="Times New Roman" w:cs="Times New Roman"/>
          <w:sz w:val="28"/>
          <w:szCs w:val="28"/>
        </w:rPr>
        <w:t xml:space="preserve">                                                                           Методическая  разработка.</w:t>
      </w:r>
    </w:p>
    <w:p w:rsidR="005D19F6" w:rsidRPr="0054012F" w:rsidRDefault="005D19F6" w:rsidP="0054012F">
      <w:pPr>
        <w:rPr>
          <w:rFonts w:ascii="Times New Roman" w:hAnsi="Times New Roman" w:cs="Times New Roman"/>
          <w:sz w:val="28"/>
          <w:szCs w:val="28"/>
        </w:rPr>
      </w:pPr>
    </w:p>
    <w:p w:rsidR="0054012F" w:rsidRDefault="0054012F" w:rsidP="0054012F">
      <w:pPr>
        <w:shd w:val="clear" w:color="auto" w:fill="FFFFFF"/>
        <w:textAlignment w:val="top"/>
        <w:rPr>
          <w:rFonts w:ascii="Times New Roman" w:hAnsi="Times New Roman" w:cs="Times New Roman"/>
          <w:color w:val="2C2D2E"/>
          <w:sz w:val="36"/>
          <w:szCs w:val="36"/>
        </w:rPr>
      </w:pPr>
      <w:r>
        <w:rPr>
          <w:rFonts w:ascii="Times New Roman" w:hAnsi="Times New Roman" w:cs="Times New Roman"/>
          <w:color w:val="2C2D2E"/>
          <w:sz w:val="36"/>
          <w:szCs w:val="36"/>
        </w:rPr>
        <w:t xml:space="preserve">         </w:t>
      </w:r>
      <w:r w:rsidRPr="0054012F">
        <w:rPr>
          <w:rFonts w:ascii="Times New Roman" w:hAnsi="Times New Roman" w:cs="Times New Roman"/>
          <w:color w:val="2C2D2E"/>
          <w:sz w:val="36"/>
          <w:szCs w:val="36"/>
        </w:rPr>
        <w:t xml:space="preserve">Адаптация методологии хорового сольфеджио </w:t>
      </w:r>
    </w:p>
    <w:p w:rsidR="0054012F" w:rsidRDefault="0054012F" w:rsidP="0054012F">
      <w:pPr>
        <w:shd w:val="clear" w:color="auto" w:fill="FFFFFF"/>
        <w:textAlignment w:val="top"/>
        <w:rPr>
          <w:rFonts w:ascii="Times New Roman" w:hAnsi="Times New Roman" w:cs="Times New Roman"/>
          <w:color w:val="2C2D2E"/>
          <w:sz w:val="28"/>
          <w:szCs w:val="28"/>
        </w:rPr>
      </w:pPr>
      <w:r>
        <w:rPr>
          <w:rFonts w:ascii="Times New Roman" w:hAnsi="Times New Roman" w:cs="Times New Roman"/>
          <w:color w:val="2C2D2E"/>
          <w:sz w:val="36"/>
          <w:szCs w:val="36"/>
        </w:rPr>
        <w:t xml:space="preserve">              </w:t>
      </w:r>
      <w:r w:rsidRPr="0054012F">
        <w:rPr>
          <w:rFonts w:ascii="Times New Roman" w:hAnsi="Times New Roman" w:cs="Times New Roman"/>
          <w:color w:val="2C2D2E"/>
          <w:sz w:val="36"/>
          <w:szCs w:val="36"/>
        </w:rPr>
        <w:t>к инструментальному исполнительству</w:t>
      </w:r>
      <w:r>
        <w:rPr>
          <w:rFonts w:ascii="Times New Roman" w:hAnsi="Times New Roman" w:cs="Times New Roman"/>
          <w:color w:val="2C2D2E"/>
          <w:sz w:val="36"/>
          <w:szCs w:val="36"/>
        </w:rPr>
        <w:t>.</w:t>
      </w:r>
      <w:r w:rsidRPr="0054012F">
        <w:rPr>
          <w:rFonts w:ascii="Times New Roman" w:hAnsi="Times New Roman" w:cs="Times New Roman"/>
          <w:color w:val="2C2D2E"/>
          <w:sz w:val="36"/>
          <w:szCs w:val="36"/>
        </w:rPr>
        <w:br/>
      </w:r>
      <w:r w:rsidRPr="0054012F">
        <w:rPr>
          <w:rFonts w:ascii="Times New Roman" w:hAnsi="Times New Roman" w:cs="Times New Roman"/>
          <w:color w:val="2C2D2E"/>
          <w:sz w:val="28"/>
          <w:szCs w:val="28"/>
        </w:rPr>
        <w:br/>
      </w:r>
      <w:r>
        <w:rPr>
          <w:rFonts w:ascii="Times New Roman" w:hAnsi="Times New Roman" w:cs="Times New Roman"/>
          <w:color w:val="2C2D2E"/>
          <w:sz w:val="28"/>
          <w:szCs w:val="28"/>
        </w:rPr>
        <w:t xml:space="preserve">   </w:t>
      </w:r>
      <w:r w:rsidRPr="0054012F">
        <w:rPr>
          <w:rFonts w:ascii="Times New Roman" w:hAnsi="Times New Roman" w:cs="Times New Roman"/>
          <w:color w:val="2C2D2E"/>
          <w:sz w:val="28"/>
          <w:szCs w:val="28"/>
        </w:rPr>
        <w:t>Одним из существенных направлений в работе над освоением репертуара учащимися духовых инструментов является сольфеджио. И здесь надо отметить, что академическое сольфеджио несколько отдалено от проблем музыкального освоения нотного текста изучаемой программы  учениками нашей специальности. Ближе всего здесь подходят методы хорового сольфеджио. Его методологические основы больше всего рассчитаны на освоение любого одноголосного текста как при чтении с листа, так и при изучении и запоминании нотного текста по специальности.</w:t>
      </w:r>
      <w:r w:rsidRPr="0054012F">
        <w:rPr>
          <w:rFonts w:ascii="Times New Roman" w:hAnsi="Times New Roman" w:cs="Times New Roman"/>
          <w:color w:val="2C2D2E"/>
          <w:sz w:val="28"/>
          <w:szCs w:val="28"/>
        </w:rPr>
        <w:br/>
        <w:t>  Принципы подхода учащимся при освоении методики хорового сольфеджио  приучают вслушиваться и вливаться в общее звучание с аккомпанирующим инструментом, позволяют более чутко следовать логике музыкального построения произведения, его характеру, агогическим особенностям. Уже при чтении нот с листа такой подход прививает вкус к пению, восприятию музыки. Намного проще идёт процесс выстраивания интервалов, разложенных аккордовых построений, понимание структуры построения музыкального произведения. Рассмотрим его конкретные особенности. Начнем с общепринятого воспитания у обучающихся музыкального слуха.</w:t>
      </w:r>
      <w:r w:rsidRPr="0054012F">
        <w:rPr>
          <w:rFonts w:ascii="Times New Roman" w:hAnsi="Times New Roman" w:cs="Times New Roman"/>
          <w:color w:val="2C2D2E"/>
          <w:sz w:val="28"/>
          <w:szCs w:val="28"/>
        </w:rPr>
        <w:br/>
        <w:t>   Без высокоразвитого музыкального слуха обучающийся крайне ограничен в исполнительской практике. Даже при хорошо заученном тексте на сцене он может растеряться и не услышать дальнейшее музыкальное движение, развитие. Систематические занятия хоровым сольфеджио закрепляют полученные навыки не теряться, идти далее по мелодии. Грамотное овладение сольфеджированием голоса своего произведения глубоко проникает в сознание, в слышание музыкального материала. Даёт уверенность в воспроизведении текста и замысла исполняемого произведения.</w:t>
      </w:r>
      <w:r w:rsidRPr="0054012F">
        <w:rPr>
          <w:rFonts w:ascii="Times New Roman" w:hAnsi="Times New Roman" w:cs="Times New Roman"/>
          <w:color w:val="2C2D2E"/>
          <w:sz w:val="28"/>
          <w:szCs w:val="28"/>
        </w:rPr>
        <w:br/>
        <w:t xml:space="preserve">   Как воспитывать высокую слуховую активность, выравнивать качество музыкального слуха?  Метод хорового сольфеджио в данном случае - сольфеджирование полным звуком, внутренним пропеванием нот, насыщенным, настроенным на эмоцию. И эмоция здесь - основное условие. Не всегда удается соблюдать основы хорового исполнительства:  вокальную </w:t>
      </w:r>
      <w:r w:rsidRPr="0054012F">
        <w:rPr>
          <w:rFonts w:ascii="Times New Roman" w:hAnsi="Times New Roman" w:cs="Times New Roman"/>
          <w:color w:val="2C2D2E"/>
          <w:sz w:val="28"/>
          <w:szCs w:val="28"/>
        </w:rPr>
        <w:lastRenderedPageBreak/>
        <w:t>установку, строй, ритм, динамику, дикцию. Слух каждого ученика находится на разных уровнях развития и готовности. На начальном этапе обучения необходимо помогать с сольфеджированием ученику, эмоционально петь вместе с ним, а иногда и за него на первых уроках освоения произведения. Но стремиться всегда учитывать необходимые требования к образному "сопереживательному" пропеванию. Добиваясь повторного такого же исполнительского совместного с учеником или сольного на первых занятиях только педагогом сольфеджирования, уже раскрывать содержание изучаемого текста, то есть дополнительно "рисовать" образные картины, дополняющие эмоциональное состояние музыкального эпизода. Необходимо конечно учитывать, что воспитание слуха и эмоционального восприятия длительный и кропотливый процесс.</w:t>
      </w:r>
      <w:r w:rsidRPr="0054012F">
        <w:rPr>
          <w:rFonts w:ascii="Times New Roman" w:hAnsi="Times New Roman" w:cs="Times New Roman"/>
          <w:color w:val="2C2D2E"/>
          <w:sz w:val="28"/>
          <w:szCs w:val="28"/>
        </w:rPr>
        <w:br/>
        <w:t>   Для развития слуха и для готовности перехода к исполнению произведения на инструменте обязательно нужно выстраивать, воспроизводить живые слуховые впечатления. На этих живых слуховых впечатлениях строится вся система именно такой методологии хорового сольфеджио, цель которого подготовить основную музыкантскую базу для работы над конкретным произведением по специальности. И создать это живое слуховое впечатление может только преподаватель по специальности. Преподаватель первый поет нотами изучаемый учеником нотный текст и обязательно с эмоциональным, ярким характером выстраивания всех значимых фраз и предложений. К примеру, многие музыканты делают для усиления представления учащегося о том, что он должен будет потом выразить  сам, - это  добавление к  сольфеджированию воображаемой картины, события, досочинение слов, понятных ученику. Стремиться соответствовать воссоздаваемому яркому характеру каждого отдельного эпизода и  общей картины произведения в целом. И тут необходимо зажечь ученика создаваемым образом, включить и его воображение.</w:t>
      </w:r>
      <w:r w:rsidRPr="0054012F">
        <w:rPr>
          <w:rFonts w:ascii="Times New Roman" w:hAnsi="Times New Roman" w:cs="Times New Roman"/>
          <w:color w:val="2C2D2E"/>
          <w:sz w:val="28"/>
          <w:szCs w:val="28"/>
        </w:rPr>
        <w:br/>
        <w:t>   Преподавателю приходится быть педагогом-универсалом: теоретиком, практиком, педагогом-исполнителем, артистом, сказочником. Преподавателю надо чувствовать поурочный репетиционный процесс, суметь активизировать внимание ученика на выполнение задач, требующей от него напряжённого внимания, слуховой активности, терпения в достижении конечного результата. Для усиления эффективности результата на уроке обязательно разряжать обстановку шуткой, смехом, отдыхом.</w:t>
      </w:r>
      <w:r w:rsidRPr="0054012F">
        <w:rPr>
          <w:rFonts w:ascii="Times New Roman" w:hAnsi="Times New Roman" w:cs="Times New Roman"/>
          <w:color w:val="2C2D2E"/>
          <w:sz w:val="28"/>
          <w:szCs w:val="28"/>
        </w:rPr>
        <w:br/>
        <w:t xml:space="preserve">   Если у ученика не получается чисто спеть какие-то места произведения, полезно придумать вспомогательные упражнения в виде пропевания и запоминания интервалов, аккордов, аккордовых последовательностей, цепочек. Дети эти овладевают рефлекторно. Тем самым развивать и </w:t>
      </w:r>
      <w:r w:rsidRPr="0054012F">
        <w:rPr>
          <w:rFonts w:ascii="Times New Roman" w:hAnsi="Times New Roman" w:cs="Times New Roman"/>
          <w:color w:val="2C2D2E"/>
          <w:sz w:val="28"/>
          <w:szCs w:val="28"/>
        </w:rPr>
        <w:lastRenderedPageBreak/>
        <w:t>гармонический слух. Можно пробовать петь не только вслух, но и про себя, но непременно называя ноты.</w:t>
      </w:r>
      <w:r w:rsidRPr="0054012F">
        <w:rPr>
          <w:rFonts w:ascii="Times New Roman" w:hAnsi="Times New Roman" w:cs="Times New Roman"/>
          <w:color w:val="2C2D2E"/>
          <w:sz w:val="28"/>
          <w:szCs w:val="28"/>
        </w:rPr>
        <w:br/>
        <w:t>При любой форме пения важнейшей задачей преподавателя становится острое ощущение ритмического ансамбля с педагогом, а затем и с концертмейстером, и с ансамблем с другими учениками. Этим подготовить точное чувство ритма для игры в дальнейшем и в оркестре. То есть чувство не индивидуального, а коллективного ритма. Создать образ танца в воображении ребенка прежде всего. Лирической серенады и т.д..</w:t>
      </w:r>
      <w:r w:rsidRPr="0054012F">
        <w:rPr>
          <w:rFonts w:ascii="Times New Roman" w:hAnsi="Times New Roman" w:cs="Times New Roman"/>
          <w:color w:val="2C2D2E"/>
          <w:sz w:val="28"/>
          <w:szCs w:val="28"/>
        </w:rPr>
        <w:br/>
        <w:t>Для коллективного ритма нужно предвосхищение, предслышание начального общего темпа, нужны гибкость, точность исполнителей, ученика, концертмейстера и педагога. Причем, коллективный ритм не означает только синхронности исполнения, хотя и это уже было бы большое достижение - жить в одном пульсе. Коллективный ритм предполагает и относительную свободу некоторых ритмических эпизодов, конфигураций. Благодаря чему отчасти рождается творчество, интерпретация.</w:t>
      </w:r>
      <w:r w:rsidRPr="0054012F">
        <w:rPr>
          <w:rFonts w:ascii="Times New Roman" w:hAnsi="Times New Roman" w:cs="Times New Roman"/>
          <w:color w:val="2C2D2E"/>
          <w:sz w:val="28"/>
          <w:szCs w:val="28"/>
        </w:rPr>
        <w:br/>
        <w:t>   Всё это аккумулируется в умение различать, какой ритм, фраза, музыкальный эпизод становится превалирующим то ли в партии солиста, то ли в партии аккомпанемента. Уметь услышать и быстро переключиться. Тогда восприятие музыки совершенно непосредственно сопровождается теми или иными двигательными реакциями, наиболее выразительно передающими временной ход живого музыкального движения.</w:t>
      </w:r>
      <w:r w:rsidRPr="0054012F">
        <w:rPr>
          <w:rFonts w:ascii="Times New Roman" w:hAnsi="Times New Roman" w:cs="Times New Roman"/>
          <w:color w:val="2C2D2E"/>
          <w:sz w:val="28"/>
          <w:szCs w:val="28"/>
        </w:rPr>
        <w:br/>
        <w:t>   Очень важным является подбор музыкальных произведений, соответствующих внутреннему складу обучающегося. Один ученик наиболее ярко выражает себя в мелодизме, пении. Другому наиболее близки активность музыкального языка с непривычной группировкой, переменностью ритма, смещением акцентов, быстрыми темпами.</w:t>
      </w:r>
      <w:r w:rsidRPr="0054012F">
        <w:rPr>
          <w:rFonts w:ascii="Times New Roman" w:hAnsi="Times New Roman" w:cs="Times New Roman"/>
          <w:color w:val="2C2D2E"/>
          <w:sz w:val="28"/>
          <w:szCs w:val="28"/>
        </w:rPr>
        <w:br/>
        <w:t>   У каждого всегда есть потребность в деятельности. В современной действительности особенно. Жизнь постоянно требует нового осмысления, нового подхода к исполняемым произведениям, совершенствования профессионального мастерства. Этому способствует развитие индивидуальных профессиональных качеств, особенно профессиональных качеств слуха. Здесь в один ряд ставится задача воспитания творческой личности, уважения обучающихся к великим традициям прошлого, на основе чего воспитывается стремление индивидуума к новаторству. Этим новатором становится личность, прошедшая живое музыкальное обучение. А каждый ученик это незаурядная личность. Глубоко познавая особенности своего развития, он всегда становится творцом. Творцом собственного роста, собственных достижений. Имея за плечами надёжную базу подготовки, он овладевает всем, что жизнь может подготовить ему в будущем.</w:t>
      </w:r>
      <w:r w:rsidRPr="0054012F">
        <w:rPr>
          <w:rFonts w:ascii="Times New Roman" w:hAnsi="Times New Roman" w:cs="Times New Roman"/>
          <w:color w:val="2C2D2E"/>
          <w:sz w:val="28"/>
          <w:szCs w:val="28"/>
        </w:rPr>
        <w:br/>
      </w:r>
      <w:r w:rsidRPr="0054012F">
        <w:rPr>
          <w:rFonts w:ascii="Times New Roman" w:hAnsi="Times New Roman" w:cs="Times New Roman"/>
          <w:color w:val="2C2D2E"/>
          <w:sz w:val="28"/>
          <w:szCs w:val="28"/>
        </w:rPr>
        <w:lastRenderedPageBreak/>
        <w:t>   В период освоения методологикой хорового сольфеджио наблюдается безграничная связь со всем окружением обучающегося. Познание мира музыки происходит в заимосвязи принципов методологии хорового сольфеджио со всеми дисциплинами школьной образовательной программы: специальность, академическое сольфеджио, музыкальная литература, ансамбль, хор, оркестр, общий курс фортепиано, сочинение.</w:t>
      </w:r>
      <w:r w:rsidRPr="0054012F">
        <w:rPr>
          <w:rFonts w:ascii="Times New Roman" w:hAnsi="Times New Roman" w:cs="Times New Roman"/>
          <w:color w:val="2C2D2E"/>
          <w:sz w:val="28"/>
          <w:szCs w:val="28"/>
        </w:rPr>
        <w:br/>
        <w:t>   Освоение образовательной программы в живом, фантазийном духе, оставляет неизгладимый след в жизни ученика. Для него открывается полнокровный звуковой мир в этой жизни, обогащается мышление, возрастает интеллект, персонифицируется творческий созидательный порыв, стремление к активной полноценной деятельности.</w:t>
      </w:r>
    </w:p>
    <w:p w:rsidR="0054012F" w:rsidRDefault="0054012F" w:rsidP="0054012F">
      <w:pPr>
        <w:shd w:val="clear" w:color="auto" w:fill="FFFFFF"/>
        <w:textAlignment w:val="top"/>
        <w:rPr>
          <w:rFonts w:ascii="Times New Roman" w:hAnsi="Times New Roman" w:cs="Times New Roman"/>
          <w:color w:val="2C2D2E"/>
          <w:sz w:val="28"/>
          <w:szCs w:val="28"/>
        </w:rPr>
      </w:pPr>
      <w:r w:rsidRPr="0054012F">
        <w:rPr>
          <w:rFonts w:ascii="Times New Roman" w:hAnsi="Times New Roman" w:cs="Times New Roman"/>
          <w:color w:val="2C2D2E"/>
          <w:sz w:val="28"/>
          <w:szCs w:val="28"/>
        </w:rPr>
        <w:br/>
        <w:t xml:space="preserve">    Преподаватель </w:t>
      </w:r>
      <w:r w:rsidR="005D19F6">
        <w:rPr>
          <w:rFonts w:ascii="Times New Roman" w:hAnsi="Times New Roman" w:cs="Times New Roman"/>
          <w:color w:val="2C2D2E"/>
          <w:sz w:val="28"/>
          <w:szCs w:val="28"/>
        </w:rPr>
        <w:t xml:space="preserve"> </w:t>
      </w:r>
      <w:bookmarkStart w:id="0" w:name="_GoBack"/>
      <w:bookmarkEnd w:id="0"/>
      <w:r w:rsidRPr="0054012F">
        <w:rPr>
          <w:rFonts w:ascii="Times New Roman" w:hAnsi="Times New Roman" w:cs="Times New Roman"/>
          <w:color w:val="2C2D2E"/>
          <w:sz w:val="28"/>
          <w:szCs w:val="28"/>
        </w:rPr>
        <w:t>Лубянцев Михаил Владимирович.</w:t>
      </w:r>
      <w:r w:rsidRPr="0054012F">
        <w:rPr>
          <w:rFonts w:ascii="Times New Roman" w:hAnsi="Times New Roman" w:cs="Times New Roman"/>
          <w:color w:val="2C2D2E"/>
          <w:sz w:val="28"/>
          <w:szCs w:val="28"/>
        </w:rPr>
        <w:br/>
      </w:r>
    </w:p>
    <w:p w:rsidR="0054012F" w:rsidRPr="0054012F" w:rsidRDefault="0054012F" w:rsidP="0054012F">
      <w:pPr>
        <w:shd w:val="clear" w:color="auto" w:fill="FFFFFF"/>
        <w:textAlignment w:val="top"/>
        <w:rPr>
          <w:rFonts w:ascii="Times New Roman" w:hAnsi="Times New Roman" w:cs="Times New Roman"/>
          <w:sz w:val="28"/>
          <w:szCs w:val="28"/>
        </w:rPr>
      </w:pPr>
      <w:r>
        <w:rPr>
          <w:rFonts w:ascii="Times New Roman" w:hAnsi="Times New Roman" w:cs="Times New Roman"/>
          <w:color w:val="2C2D2E"/>
          <w:sz w:val="28"/>
          <w:szCs w:val="28"/>
        </w:rPr>
        <w:t xml:space="preserve">                                        </w:t>
      </w:r>
      <w:r w:rsidRPr="0054012F">
        <w:rPr>
          <w:rFonts w:ascii="Times New Roman" w:hAnsi="Times New Roman" w:cs="Times New Roman"/>
          <w:color w:val="2C2D2E"/>
          <w:sz w:val="28"/>
          <w:szCs w:val="28"/>
        </w:rPr>
        <w:t>     07.06.2022г.</w:t>
      </w:r>
      <w:r w:rsidRPr="0054012F">
        <w:rPr>
          <w:rFonts w:ascii="Times New Roman" w:hAnsi="Times New Roman" w:cs="Times New Roman"/>
          <w:color w:val="2C2D2E"/>
          <w:sz w:val="28"/>
          <w:szCs w:val="28"/>
        </w:rPr>
        <w:br/>
      </w:r>
    </w:p>
    <w:p w:rsidR="0054012F" w:rsidRPr="0054012F" w:rsidRDefault="0054012F" w:rsidP="0054012F"/>
    <w:sectPr w:rsidR="0054012F" w:rsidRPr="00540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68"/>
    <w:rsid w:val="0054012F"/>
    <w:rsid w:val="0059362F"/>
    <w:rsid w:val="005D19F6"/>
    <w:rsid w:val="006C1068"/>
    <w:rsid w:val="00E6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ton2txt">
    <w:name w:val="button2__txt"/>
    <w:basedOn w:val="a0"/>
    <w:rsid w:val="0059362F"/>
  </w:style>
  <w:style w:type="character" w:styleId="a3">
    <w:name w:val="Hyperlink"/>
    <w:basedOn w:val="a0"/>
    <w:uiPriority w:val="99"/>
    <w:semiHidden/>
    <w:unhideWhenUsed/>
    <w:rsid w:val="0059362F"/>
    <w:rPr>
      <w:color w:val="0000FF"/>
      <w:u w:val="single"/>
    </w:rPr>
  </w:style>
  <w:style w:type="paragraph" w:styleId="a4">
    <w:name w:val="Balloon Text"/>
    <w:basedOn w:val="a"/>
    <w:link w:val="a5"/>
    <w:uiPriority w:val="99"/>
    <w:semiHidden/>
    <w:unhideWhenUsed/>
    <w:rsid w:val="005936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3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ton2txt">
    <w:name w:val="button2__txt"/>
    <w:basedOn w:val="a0"/>
    <w:rsid w:val="0059362F"/>
  </w:style>
  <w:style w:type="character" w:styleId="a3">
    <w:name w:val="Hyperlink"/>
    <w:basedOn w:val="a0"/>
    <w:uiPriority w:val="99"/>
    <w:semiHidden/>
    <w:unhideWhenUsed/>
    <w:rsid w:val="0059362F"/>
    <w:rPr>
      <w:color w:val="0000FF"/>
      <w:u w:val="single"/>
    </w:rPr>
  </w:style>
  <w:style w:type="paragraph" w:styleId="a4">
    <w:name w:val="Balloon Text"/>
    <w:basedOn w:val="a"/>
    <w:link w:val="a5"/>
    <w:uiPriority w:val="99"/>
    <w:semiHidden/>
    <w:unhideWhenUsed/>
    <w:rsid w:val="005936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3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65383">
      <w:bodyDiv w:val="1"/>
      <w:marLeft w:val="0"/>
      <w:marRight w:val="0"/>
      <w:marTop w:val="0"/>
      <w:marBottom w:val="0"/>
      <w:divBdr>
        <w:top w:val="none" w:sz="0" w:space="0" w:color="auto"/>
        <w:left w:val="none" w:sz="0" w:space="0" w:color="auto"/>
        <w:bottom w:val="none" w:sz="0" w:space="0" w:color="auto"/>
        <w:right w:val="none" w:sz="0" w:space="0" w:color="auto"/>
      </w:divBdr>
      <w:divsChild>
        <w:div w:id="2092506638">
          <w:marLeft w:val="0"/>
          <w:marRight w:val="0"/>
          <w:marTop w:val="0"/>
          <w:marBottom w:val="0"/>
          <w:divBdr>
            <w:top w:val="none" w:sz="0" w:space="0" w:color="auto"/>
            <w:left w:val="none" w:sz="0" w:space="0" w:color="auto"/>
            <w:bottom w:val="none" w:sz="0" w:space="0" w:color="auto"/>
            <w:right w:val="none" w:sz="0" w:space="0" w:color="auto"/>
          </w:divBdr>
          <w:divsChild>
            <w:div w:id="1480027150">
              <w:marLeft w:val="0"/>
              <w:marRight w:val="0"/>
              <w:marTop w:val="0"/>
              <w:marBottom w:val="0"/>
              <w:divBdr>
                <w:top w:val="none" w:sz="0" w:space="0" w:color="auto"/>
                <w:left w:val="none" w:sz="0" w:space="0" w:color="auto"/>
                <w:bottom w:val="none" w:sz="0" w:space="0" w:color="auto"/>
                <w:right w:val="none" w:sz="0" w:space="0" w:color="auto"/>
              </w:divBdr>
              <w:divsChild>
                <w:div w:id="965508187">
                  <w:marLeft w:val="0"/>
                  <w:marRight w:val="0"/>
                  <w:marTop w:val="0"/>
                  <w:marBottom w:val="0"/>
                  <w:divBdr>
                    <w:top w:val="none" w:sz="0" w:space="0" w:color="auto"/>
                    <w:left w:val="none" w:sz="0" w:space="0" w:color="auto"/>
                    <w:bottom w:val="none" w:sz="0" w:space="0" w:color="auto"/>
                    <w:right w:val="none" w:sz="0" w:space="0" w:color="auto"/>
                  </w:divBdr>
                  <w:divsChild>
                    <w:div w:id="726490120">
                      <w:marLeft w:val="0"/>
                      <w:marRight w:val="0"/>
                      <w:marTop w:val="0"/>
                      <w:marBottom w:val="0"/>
                      <w:divBdr>
                        <w:top w:val="none" w:sz="0" w:space="0" w:color="auto"/>
                        <w:left w:val="none" w:sz="0" w:space="0" w:color="auto"/>
                        <w:bottom w:val="none" w:sz="0" w:space="0" w:color="auto"/>
                        <w:right w:val="none" w:sz="0" w:space="0" w:color="auto"/>
                      </w:divBdr>
                      <w:divsChild>
                        <w:div w:id="2020812166">
                          <w:marLeft w:val="0"/>
                          <w:marRight w:val="0"/>
                          <w:marTop w:val="0"/>
                          <w:marBottom w:val="0"/>
                          <w:divBdr>
                            <w:top w:val="none" w:sz="0" w:space="0" w:color="auto"/>
                            <w:left w:val="none" w:sz="0" w:space="0" w:color="auto"/>
                            <w:bottom w:val="none" w:sz="0" w:space="0" w:color="auto"/>
                            <w:right w:val="none" w:sz="0" w:space="0" w:color="auto"/>
                          </w:divBdr>
                          <w:divsChild>
                            <w:div w:id="1212889916">
                              <w:marLeft w:val="0"/>
                              <w:marRight w:val="0"/>
                              <w:marTop w:val="0"/>
                              <w:marBottom w:val="0"/>
                              <w:divBdr>
                                <w:top w:val="none" w:sz="0" w:space="0" w:color="auto"/>
                                <w:left w:val="none" w:sz="0" w:space="0" w:color="auto"/>
                                <w:bottom w:val="none" w:sz="0" w:space="0" w:color="auto"/>
                                <w:right w:val="none" w:sz="0" w:space="0" w:color="auto"/>
                              </w:divBdr>
                              <w:divsChild>
                                <w:div w:id="121118123">
                                  <w:marLeft w:val="0"/>
                                  <w:marRight w:val="0"/>
                                  <w:marTop w:val="0"/>
                                  <w:marBottom w:val="0"/>
                                  <w:divBdr>
                                    <w:top w:val="none" w:sz="0" w:space="0" w:color="auto"/>
                                    <w:left w:val="none" w:sz="0" w:space="0" w:color="auto"/>
                                    <w:bottom w:val="none" w:sz="0" w:space="0" w:color="auto"/>
                                    <w:right w:val="none" w:sz="0" w:space="0" w:color="auto"/>
                                  </w:divBdr>
                                  <w:divsChild>
                                    <w:div w:id="304700776">
                                      <w:marLeft w:val="0"/>
                                      <w:marRight w:val="0"/>
                                      <w:marTop w:val="0"/>
                                      <w:marBottom w:val="0"/>
                                      <w:divBdr>
                                        <w:top w:val="none" w:sz="0" w:space="0" w:color="auto"/>
                                        <w:left w:val="none" w:sz="0" w:space="0" w:color="auto"/>
                                        <w:bottom w:val="none" w:sz="0" w:space="0" w:color="auto"/>
                                        <w:right w:val="none" w:sz="0" w:space="0" w:color="auto"/>
                                      </w:divBdr>
                                      <w:divsChild>
                                        <w:div w:id="1624655831">
                                          <w:marLeft w:val="0"/>
                                          <w:marRight w:val="0"/>
                                          <w:marTop w:val="0"/>
                                          <w:marBottom w:val="0"/>
                                          <w:divBdr>
                                            <w:top w:val="none" w:sz="0" w:space="0" w:color="auto"/>
                                            <w:left w:val="none" w:sz="0" w:space="0" w:color="auto"/>
                                            <w:bottom w:val="none" w:sz="0" w:space="0" w:color="auto"/>
                                            <w:right w:val="none" w:sz="0" w:space="0" w:color="auto"/>
                                          </w:divBdr>
                                          <w:divsChild>
                                            <w:div w:id="941648868">
                                              <w:marLeft w:val="0"/>
                                              <w:marRight w:val="0"/>
                                              <w:marTop w:val="0"/>
                                              <w:marBottom w:val="0"/>
                                              <w:divBdr>
                                                <w:top w:val="none" w:sz="0" w:space="0" w:color="auto"/>
                                                <w:left w:val="none" w:sz="0" w:space="0" w:color="auto"/>
                                                <w:bottom w:val="none" w:sz="0" w:space="0" w:color="auto"/>
                                                <w:right w:val="none" w:sz="0" w:space="0" w:color="auto"/>
                                              </w:divBdr>
                                              <w:divsChild>
                                                <w:div w:id="1061100931">
                                                  <w:marLeft w:val="0"/>
                                                  <w:marRight w:val="0"/>
                                                  <w:marTop w:val="0"/>
                                                  <w:marBottom w:val="0"/>
                                                  <w:divBdr>
                                                    <w:top w:val="none" w:sz="0" w:space="0" w:color="auto"/>
                                                    <w:left w:val="none" w:sz="0" w:space="0" w:color="auto"/>
                                                    <w:bottom w:val="none" w:sz="0" w:space="0" w:color="auto"/>
                                                    <w:right w:val="none" w:sz="0" w:space="0" w:color="auto"/>
                                                  </w:divBdr>
                                                  <w:divsChild>
                                                    <w:div w:id="786002316">
                                                      <w:marLeft w:val="0"/>
                                                      <w:marRight w:val="0"/>
                                                      <w:marTop w:val="0"/>
                                                      <w:marBottom w:val="0"/>
                                                      <w:divBdr>
                                                        <w:top w:val="none" w:sz="0" w:space="0" w:color="auto"/>
                                                        <w:left w:val="none" w:sz="0" w:space="0" w:color="auto"/>
                                                        <w:bottom w:val="none" w:sz="0" w:space="0" w:color="auto"/>
                                                        <w:right w:val="none" w:sz="0" w:space="0" w:color="auto"/>
                                                      </w:divBdr>
                                                      <w:divsChild>
                                                        <w:div w:id="513422958">
                                                          <w:marLeft w:val="0"/>
                                                          <w:marRight w:val="0"/>
                                                          <w:marTop w:val="0"/>
                                                          <w:marBottom w:val="0"/>
                                                          <w:divBdr>
                                                            <w:top w:val="none" w:sz="0" w:space="0" w:color="auto"/>
                                                            <w:left w:val="none" w:sz="0" w:space="0" w:color="auto"/>
                                                            <w:bottom w:val="none" w:sz="0" w:space="0" w:color="auto"/>
                                                            <w:right w:val="none" w:sz="0" w:space="0" w:color="auto"/>
                                                          </w:divBdr>
                                                          <w:divsChild>
                                                            <w:div w:id="547690819">
                                                              <w:marLeft w:val="0"/>
                                                              <w:marRight w:val="0"/>
                                                              <w:marTop w:val="0"/>
                                                              <w:marBottom w:val="0"/>
                                                              <w:divBdr>
                                                                <w:top w:val="none" w:sz="0" w:space="0" w:color="auto"/>
                                                                <w:left w:val="none" w:sz="0" w:space="0" w:color="auto"/>
                                                                <w:bottom w:val="none" w:sz="0" w:space="0" w:color="auto"/>
                                                                <w:right w:val="none" w:sz="0" w:space="0" w:color="auto"/>
                                                              </w:divBdr>
                                                              <w:divsChild>
                                                                <w:div w:id="240137767">
                                                                  <w:marLeft w:val="0"/>
                                                                  <w:marRight w:val="0"/>
                                                                  <w:marTop w:val="0"/>
                                                                  <w:marBottom w:val="0"/>
                                                                  <w:divBdr>
                                                                    <w:top w:val="none" w:sz="0" w:space="0" w:color="auto"/>
                                                                    <w:left w:val="none" w:sz="0" w:space="0" w:color="auto"/>
                                                                    <w:bottom w:val="none" w:sz="0" w:space="0" w:color="auto"/>
                                                                    <w:right w:val="none" w:sz="0" w:space="0" w:color="auto"/>
                                                                  </w:divBdr>
                                                                  <w:divsChild>
                                                                    <w:div w:id="469984580">
                                                                      <w:marLeft w:val="0"/>
                                                                      <w:marRight w:val="0"/>
                                                                      <w:marTop w:val="0"/>
                                                                      <w:marBottom w:val="0"/>
                                                                      <w:divBdr>
                                                                        <w:top w:val="none" w:sz="0" w:space="0" w:color="auto"/>
                                                                        <w:left w:val="none" w:sz="0" w:space="0" w:color="auto"/>
                                                                        <w:bottom w:val="none" w:sz="0" w:space="0" w:color="auto"/>
                                                                        <w:right w:val="none" w:sz="0" w:space="0" w:color="auto"/>
                                                                      </w:divBdr>
                                                                      <w:divsChild>
                                                                        <w:div w:id="945381610">
                                                                          <w:marLeft w:val="0"/>
                                                                          <w:marRight w:val="0"/>
                                                                          <w:marTop w:val="0"/>
                                                                          <w:marBottom w:val="0"/>
                                                                          <w:divBdr>
                                                                            <w:top w:val="none" w:sz="0" w:space="0" w:color="auto"/>
                                                                            <w:left w:val="none" w:sz="0" w:space="0" w:color="auto"/>
                                                                            <w:bottom w:val="none" w:sz="0" w:space="0" w:color="auto"/>
                                                                            <w:right w:val="none" w:sz="0" w:space="0" w:color="auto"/>
                                                                          </w:divBdr>
                                                                          <w:divsChild>
                                                                            <w:div w:id="2079396656">
                                                                              <w:marLeft w:val="0"/>
                                                                              <w:marRight w:val="0"/>
                                                                              <w:marTop w:val="0"/>
                                                                              <w:marBottom w:val="0"/>
                                                                              <w:divBdr>
                                                                                <w:top w:val="none" w:sz="0" w:space="0" w:color="auto"/>
                                                                                <w:left w:val="none" w:sz="0" w:space="0" w:color="auto"/>
                                                                                <w:bottom w:val="none" w:sz="0" w:space="0" w:color="auto"/>
                                                                                <w:right w:val="none" w:sz="0" w:space="0" w:color="auto"/>
                                                                              </w:divBdr>
                                                                              <w:divsChild>
                                                                                <w:div w:id="1264923388">
                                                                                  <w:marLeft w:val="0"/>
                                                                                  <w:marRight w:val="0"/>
                                                                                  <w:marTop w:val="0"/>
                                                                                  <w:marBottom w:val="0"/>
                                                                                  <w:divBdr>
                                                                                    <w:top w:val="none" w:sz="0" w:space="0" w:color="auto"/>
                                                                                    <w:left w:val="none" w:sz="0" w:space="0" w:color="auto"/>
                                                                                    <w:bottom w:val="none" w:sz="0" w:space="0" w:color="auto"/>
                                                                                    <w:right w:val="none" w:sz="0" w:space="0" w:color="auto"/>
                                                                                  </w:divBdr>
                                                                                  <w:divsChild>
                                                                                    <w:div w:id="132260585">
                                                                                      <w:marLeft w:val="0"/>
                                                                                      <w:marRight w:val="0"/>
                                                                                      <w:marTop w:val="0"/>
                                                                                      <w:marBottom w:val="0"/>
                                                                                      <w:divBdr>
                                                                                        <w:top w:val="none" w:sz="0" w:space="0" w:color="auto"/>
                                                                                        <w:left w:val="none" w:sz="0" w:space="0" w:color="auto"/>
                                                                                        <w:bottom w:val="none" w:sz="0" w:space="0" w:color="auto"/>
                                                                                        <w:right w:val="none" w:sz="0" w:space="0" w:color="auto"/>
                                                                                      </w:divBdr>
                                                                                      <w:divsChild>
                                                                                        <w:div w:id="1693726163">
                                                                                          <w:marLeft w:val="0"/>
                                                                                          <w:marRight w:val="0"/>
                                                                                          <w:marTop w:val="0"/>
                                                                                          <w:marBottom w:val="0"/>
                                                                                          <w:divBdr>
                                                                                            <w:top w:val="none" w:sz="0" w:space="0" w:color="auto"/>
                                                                                            <w:left w:val="none" w:sz="0" w:space="0" w:color="auto"/>
                                                                                            <w:bottom w:val="none" w:sz="0" w:space="0" w:color="auto"/>
                                                                                            <w:right w:val="none" w:sz="0" w:space="0" w:color="auto"/>
                                                                                          </w:divBdr>
                                                                                          <w:divsChild>
                                                                                            <w:div w:id="10289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6152739">
                                              <w:marLeft w:val="480"/>
                                              <w:marRight w:val="480"/>
                                              <w:marTop w:val="0"/>
                                              <w:marBottom w:val="0"/>
                                              <w:divBdr>
                                                <w:top w:val="none" w:sz="0" w:space="0" w:color="auto"/>
                                                <w:left w:val="none" w:sz="0" w:space="0" w:color="auto"/>
                                                <w:bottom w:val="none" w:sz="0" w:space="0" w:color="auto"/>
                                                <w:right w:val="none" w:sz="0" w:space="0" w:color="auto"/>
                                              </w:divBdr>
                                              <w:divsChild>
                                                <w:div w:id="1088818028">
                                                  <w:marLeft w:val="0"/>
                                                  <w:marRight w:val="0"/>
                                                  <w:marTop w:val="0"/>
                                                  <w:marBottom w:val="0"/>
                                                  <w:divBdr>
                                                    <w:top w:val="none" w:sz="0" w:space="0" w:color="auto"/>
                                                    <w:left w:val="none" w:sz="0" w:space="0" w:color="auto"/>
                                                    <w:bottom w:val="none" w:sz="0" w:space="0" w:color="auto"/>
                                                    <w:right w:val="none" w:sz="0" w:space="0" w:color="auto"/>
                                                  </w:divBdr>
                                                  <w:divsChild>
                                                    <w:div w:id="1280333509">
                                                      <w:marLeft w:val="0"/>
                                                      <w:marRight w:val="0"/>
                                                      <w:marTop w:val="0"/>
                                                      <w:marBottom w:val="0"/>
                                                      <w:divBdr>
                                                        <w:top w:val="none" w:sz="0" w:space="0" w:color="auto"/>
                                                        <w:left w:val="none" w:sz="0" w:space="0" w:color="auto"/>
                                                        <w:bottom w:val="none" w:sz="0" w:space="0" w:color="auto"/>
                                                        <w:right w:val="none" w:sz="0" w:space="0" w:color="auto"/>
                                                      </w:divBdr>
                                                      <w:divsChild>
                                                        <w:div w:id="1618103173">
                                                          <w:marLeft w:val="0"/>
                                                          <w:marRight w:val="0"/>
                                                          <w:marTop w:val="0"/>
                                                          <w:marBottom w:val="0"/>
                                                          <w:divBdr>
                                                            <w:top w:val="none" w:sz="0" w:space="0" w:color="auto"/>
                                                            <w:left w:val="none" w:sz="0" w:space="0" w:color="auto"/>
                                                            <w:bottom w:val="none" w:sz="0" w:space="0" w:color="auto"/>
                                                            <w:right w:val="none" w:sz="0" w:space="0" w:color="auto"/>
                                                          </w:divBdr>
                                                          <w:divsChild>
                                                            <w:div w:id="713578956">
                                                              <w:marLeft w:val="0"/>
                                                              <w:marRight w:val="0"/>
                                                              <w:marTop w:val="0"/>
                                                              <w:marBottom w:val="0"/>
                                                              <w:divBdr>
                                                                <w:top w:val="none" w:sz="0" w:space="0" w:color="auto"/>
                                                                <w:left w:val="none" w:sz="0" w:space="0" w:color="auto"/>
                                                                <w:bottom w:val="none" w:sz="0" w:space="0" w:color="auto"/>
                                                                <w:right w:val="none" w:sz="0" w:space="0" w:color="auto"/>
                                                              </w:divBdr>
                                                            </w:div>
                                                            <w:div w:id="192348329">
                                                              <w:marLeft w:val="0"/>
                                                              <w:marRight w:val="0"/>
                                                              <w:marTop w:val="0"/>
                                                              <w:marBottom w:val="0"/>
                                                              <w:divBdr>
                                                                <w:top w:val="none" w:sz="0" w:space="0" w:color="auto"/>
                                                                <w:left w:val="none" w:sz="0" w:space="0" w:color="auto"/>
                                                                <w:bottom w:val="none" w:sz="0" w:space="0" w:color="auto"/>
                                                                <w:right w:val="none" w:sz="0" w:space="0" w:color="auto"/>
                                                              </w:divBdr>
                                                            </w:div>
                                                          </w:divsChild>
                                                        </w:div>
                                                        <w:div w:id="252128221">
                                                          <w:marLeft w:val="0"/>
                                                          <w:marRight w:val="0"/>
                                                          <w:marTop w:val="0"/>
                                                          <w:marBottom w:val="0"/>
                                                          <w:divBdr>
                                                            <w:top w:val="none" w:sz="0" w:space="0" w:color="auto"/>
                                                            <w:left w:val="none" w:sz="0" w:space="0" w:color="auto"/>
                                                            <w:bottom w:val="none" w:sz="0" w:space="0" w:color="auto"/>
                                                            <w:right w:val="none" w:sz="0" w:space="0" w:color="auto"/>
                                                          </w:divBdr>
                                                          <w:divsChild>
                                                            <w:div w:id="1084187867">
                                                              <w:marLeft w:val="0"/>
                                                              <w:marRight w:val="0"/>
                                                              <w:marTop w:val="0"/>
                                                              <w:marBottom w:val="0"/>
                                                              <w:divBdr>
                                                                <w:top w:val="none" w:sz="0" w:space="0" w:color="auto"/>
                                                                <w:left w:val="none" w:sz="0" w:space="0" w:color="auto"/>
                                                                <w:bottom w:val="none" w:sz="0" w:space="0" w:color="auto"/>
                                                                <w:right w:val="none" w:sz="0" w:space="0" w:color="auto"/>
                                                              </w:divBdr>
                                                            </w:div>
                                                            <w:div w:id="1947620198">
                                                              <w:marLeft w:val="0"/>
                                                              <w:marRight w:val="0"/>
                                                              <w:marTop w:val="0"/>
                                                              <w:marBottom w:val="0"/>
                                                              <w:divBdr>
                                                                <w:top w:val="none" w:sz="0" w:space="0" w:color="auto"/>
                                                                <w:left w:val="none" w:sz="0" w:space="0" w:color="auto"/>
                                                                <w:bottom w:val="none" w:sz="0" w:space="0" w:color="auto"/>
                                                                <w:right w:val="none" w:sz="0" w:space="0" w:color="auto"/>
                                                              </w:divBdr>
                                                              <w:divsChild>
                                                                <w:div w:id="12963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12">
                                                      <w:marLeft w:val="0"/>
                                                      <w:marRight w:val="0"/>
                                                      <w:marTop w:val="0"/>
                                                      <w:marBottom w:val="0"/>
                                                      <w:divBdr>
                                                        <w:top w:val="none" w:sz="0" w:space="0" w:color="auto"/>
                                                        <w:left w:val="none" w:sz="0" w:space="0" w:color="auto"/>
                                                        <w:bottom w:val="none" w:sz="0" w:space="0" w:color="auto"/>
                                                        <w:right w:val="none" w:sz="0" w:space="0" w:color="auto"/>
                                                      </w:divBdr>
                                                      <w:divsChild>
                                                        <w:div w:id="1985813890">
                                                          <w:marLeft w:val="0"/>
                                                          <w:marRight w:val="180"/>
                                                          <w:marTop w:val="0"/>
                                                          <w:marBottom w:val="180"/>
                                                          <w:divBdr>
                                                            <w:top w:val="none" w:sz="0" w:space="0" w:color="auto"/>
                                                            <w:left w:val="none" w:sz="0" w:space="0" w:color="auto"/>
                                                            <w:bottom w:val="none" w:sz="0" w:space="0" w:color="auto"/>
                                                            <w:right w:val="none" w:sz="0" w:space="0" w:color="auto"/>
                                                          </w:divBdr>
                                                          <w:divsChild>
                                                            <w:div w:id="16949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9594">
                                      <w:marLeft w:val="0"/>
                                      <w:marRight w:val="0"/>
                                      <w:marTop w:val="0"/>
                                      <w:marBottom w:val="0"/>
                                      <w:divBdr>
                                        <w:top w:val="none" w:sz="0" w:space="0" w:color="auto"/>
                                        <w:left w:val="none" w:sz="0" w:space="0" w:color="auto"/>
                                        <w:bottom w:val="none" w:sz="0" w:space="0" w:color="auto"/>
                                        <w:right w:val="none" w:sz="0" w:space="0" w:color="auto"/>
                                      </w:divBdr>
                                      <w:divsChild>
                                        <w:div w:id="7235273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73980">
          <w:marLeft w:val="0"/>
          <w:marRight w:val="0"/>
          <w:marTop w:val="0"/>
          <w:marBottom w:val="0"/>
          <w:divBdr>
            <w:top w:val="none" w:sz="0" w:space="0" w:color="auto"/>
            <w:left w:val="none" w:sz="0" w:space="0" w:color="auto"/>
            <w:bottom w:val="none" w:sz="0" w:space="0" w:color="auto"/>
            <w:right w:val="none" w:sz="0" w:space="0" w:color="auto"/>
          </w:divBdr>
          <w:divsChild>
            <w:div w:id="1010176935">
              <w:marLeft w:val="0"/>
              <w:marRight w:val="0"/>
              <w:marTop w:val="0"/>
              <w:marBottom w:val="0"/>
              <w:divBdr>
                <w:top w:val="none" w:sz="0" w:space="0" w:color="auto"/>
                <w:left w:val="none" w:sz="0" w:space="0" w:color="auto"/>
                <w:bottom w:val="none" w:sz="0" w:space="0" w:color="auto"/>
                <w:right w:val="none" w:sz="0" w:space="0" w:color="auto"/>
              </w:divBdr>
              <w:divsChild>
                <w:div w:id="9183523">
                  <w:marLeft w:val="0"/>
                  <w:marRight w:val="0"/>
                  <w:marTop w:val="0"/>
                  <w:marBottom w:val="0"/>
                  <w:divBdr>
                    <w:top w:val="none" w:sz="0" w:space="0" w:color="auto"/>
                    <w:left w:val="none" w:sz="0" w:space="0" w:color="auto"/>
                    <w:bottom w:val="none" w:sz="0" w:space="0" w:color="auto"/>
                    <w:right w:val="none" w:sz="0" w:space="0" w:color="auto"/>
                  </w:divBdr>
                  <w:divsChild>
                    <w:div w:id="1907261032">
                      <w:marLeft w:val="0"/>
                      <w:marRight w:val="0"/>
                      <w:marTop w:val="0"/>
                      <w:marBottom w:val="0"/>
                      <w:divBdr>
                        <w:top w:val="none" w:sz="0" w:space="0" w:color="auto"/>
                        <w:left w:val="none" w:sz="0" w:space="0" w:color="auto"/>
                        <w:bottom w:val="none" w:sz="0" w:space="0" w:color="auto"/>
                        <w:right w:val="none" w:sz="0" w:space="0" w:color="auto"/>
                      </w:divBdr>
                      <w:divsChild>
                        <w:div w:id="1732532003">
                          <w:marLeft w:val="0"/>
                          <w:marRight w:val="0"/>
                          <w:marTop w:val="0"/>
                          <w:marBottom w:val="0"/>
                          <w:divBdr>
                            <w:top w:val="none" w:sz="0" w:space="0" w:color="auto"/>
                            <w:left w:val="none" w:sz="0" w:space="0" w:color="auto"/>
                            <w:bottom w:val="none" w:sz="0" w:space="0" w:color="auto"/>
                            <w:right w:val="none" w:sz="0" w:space="0" w:color="auto"/>
                          </w:divBdr>
                          <w:divsChild>
                            <w:div w:id="1477144840">
                              <w:marLeft w:val="0"/>
                              <w:marRight w:val="0"/>
                              <w:marTop w:val="0"/>
                              <w:marBottom w:val="0"/>
                              <w:divBdr>
                                <w:top w:val="none" w:sz="0" w:space="0" w:color="auto"/>
                                <w:left w:val="none" w:sz="0" w:space="0" w:color="auto"/>
                                <w:bottom w:val="none" w:sz="0" w:space="0" w:color="auto"/>
                                <w:right w:val="none" w:sz="0" w:space="0" w:color="auto"/>
                              </w:divBdr>
                              <w:divsChild>
                                <w:div w:id="798304705">
                                  <w:marLeft w:val="0"/>
                                  <w:marRight w:val="0"/>
                                  <w:marTop w:val="0"/>
                                  <w:marBottom w:val="0"/>
                                  <w:divBdr>
                                    <w:top w:val="none" w:sz="0" w:space="0" w:color="auto"/>
                                    <w:left w:val="none" w:sz="0" w:space="0" w:color="auto"/>
                                    <w:bottom w:val="none" w:sz="0" w:space="0" w:color="auto"/>
                                    <w:right w:val="none" w:sz="0" w:space="0" w:color="auto"/>
                                  </w:divBdr>
                                  <w:divsChild>
                                    <w:div w:id="1264530357">
                                      <w:marLeft w:val="0"/>
                                      <w:marRight w:val="0"/>
                                      <w:marTop w:val="0"/>
                                      <w:marBottom w:val="0"/>
                                      <w:divBdr>
                                        <w:top w:val="single" w:sz="6" w:space="0" w:color="FFFFFF"/>
                                        <w:left w:val="single" w:sz="6" w:space="0" w:color="FFFFFF"/>
                                        <w:bottom w:val="single" w:sz="6" w:space="0" w:color="FFFFFF"/>
                                        <w:right w:val="single" w:sz="6" w:space="0" w:color="FFFFFF"/>
                                      </w:divBdr>
                                      <w:divsChild>
                                        <w:div w:id="1972201978">
                                          <w:marLeft w:val="0"/>
                                          <w:marRight w:val="0"/>
                                          <w:marTop w:val="0"/>
                                          <w:marBottom w:val="0"/>
                                          <w:divBdr>
                                            <w:top w:val="none" w:sz="0" w:space="0" w:color="auto"/>
                                            <w:left w:val="none" w:sz="0" w:space="0" w:color="auto"/>
                                            <w:bottom w:val="none" w:sz="0" w:space="0" w:color="auto"/>
                                            <w:right w:val="none" w:sz="0" w:space="0" w:color="auto"/>
                                          </w:divBdr>
                                          <w:divsChild>
                                            <w:div w:id="1448357414">
                                              <w:marLeft w:val="0"/>
                                              <w:marRight w:val="0"/>
                                              <w:marTop w:val="0"/>
                                              <w:marBottom w:val="0"/>
                                              <w:divBdr>
                                                <w:top w:val="none" w:sz="0" w:space="0" w:color="auto"/>
                                                <w:left w:val="none" w:sz="0" w:space="0" w:color="auto"/>
                                                <w:bottom w:val="none" w:sz="0" w:space="0" w:color="auto"/>
                                                <w:right w:val="none" w:sz="0" w:space="0" w:color="auto"/>
                                              </w:divBdr>
                                              <w:divsChild>
                                                <w:div w:id="320548496">
                                                  <w:marLeft w:val="0"/>
                                                  <w:marRight w:val="0"/>
                                                  <w:marTop w:val="0"/>
                                                  <w:marBottom w:val="0"/>
                                                  <w:divBdr>
                                                    <w:top w:val="none" w:sz="0" w:space="0" w:color="auto"/>
                                                    <w:left w:val="none" w:sz="0" w:space="0" w:color="auto"/>
                                                    <w:bottom w:val="none" w:sz="0" w:space="0" w:color="auto"/>
                                                    <w:right w:val="none" w:sz="0" w:space="0" w:color="auto"/>
                                                  </w:divBdr>
                                                  <w:divsChild>
                                                    <w:div w:id="2135902092">
                                                      <w:marLeft w:val="0"/>
                                                      <w:marRight w:val="0"/>
                                                      <w:marTop w:val="0"/>
                                                      <w:marBottom w:val="0"/>
                                                      <w:divBdr>
                                                        <w:top w:val="none" w:sz="0" w:space="0" w:color="auto"/>
                                                        <w:left w:val="none" w:sz="0" w:space="0" w:color="auto"/>
                                                        <w:bottom w:val="none" w:sz="0" w:space="0" w:color="auto"/>
                                                        <w:right w:val="none" w:sz="0" w:space="0" w:color="auto"/>
                                                      </w:divBdr>
                                                    </w:div>
                                                    <w:div w:id="1441337961">
                                                      <w:marLeft w:val="0"/>
                                                      <w:marRight w:val="0"/>
                                                      <w:marTop w:val="0"/>
                                                      <w:marBottom w:val="0"/>
                                                      <w:divBdr>
                                                        <w:top w:val="none" w:sz="0" w:space="0" w:color="auto"/>
                                                        <w:left w:val="none" w:sz="0" w:space="0" w:color="auto"/>
                                                        <w:bottom w:val="none" w:sz="0" w:space="0" w:color="auto"/>
                                                        <w:right w:val="none" w:sz="0" w:space="0" w:color="auto"/>
                                                      </w:divBdr>
                                                    </w:div>
                                                    <w:div w:id="321349883">
                                                      <w:marLeft w:val="0"/>
                                                      <w:marRight w:val="0"/>
                                                      <w:marTop w:val="0"/>
                                                      <w:marBottom w:val="0"/>
                                                      <w:divBdr>
                                                        <w:top w:val="none" w:sz="0" w:space="0" w:color="auto"/>
                                                        <w:left w:val="none" w:sz="0" w:space="0" w:color="auto"/>
                                                        <w:bottom w:val="none" w:sz="0" w:space="0" w:color="auto"/>
                                                        <w:right w:val="none" w:sz="0" w:space="0" w:color="auto"/>
                                                      </w:divBdr>
                                                      <w:divsChild>
                                                        <w:div w:id="1801999093">
                                                          <w:marLeft w:val="0"/>
                                                          <w:marRight w:val="0"/>
                                                          <w:marTop w:val="0"/>
                                                          <w:marBottom w:val="0"/>
                                                          <w:divBdr>
                                                            <w:top w:val="none" w:sz="0" w:space="0" w:color="auto"/>
                                                            <w:left w:val="none" w:sz="0" w:space="0" w:color="auto"/>
                                                            <w:bottom w:val="none" w:sz="0" w:space="0" w:color="auto"/>
                                                            <w:right w:val="none" w:sz="0" w:space="0" w:color="auto"/>
                                                          </w:divBdr>
                                                          <w:divsChild>
                                                            <w:div w:id="2017077954">
                                                              <w:marLeft w:val="0"/>
                                                              <w:marRight w:val="0"/>
                                                              <w:marTop w:val="0"/>
                                                              <w:marBottom w:val="0"/>
                                                              <w:divBdr>
                                                                <w:top w:val="none" w:sz="0" w:space="0" w:color="auto"/>
                                                                <w:left w:val="none" w:sz="0" w:space="0" w:color="auto"/>
                                                                <w:bottom w:val="none" w:sz="0" w:space="0" w:color="auto"/>
                                                                <w:right w:val="none" w:sz="0" w:space="0" w:color="auto"/>
                                                              </w:divBdr>
                                                              <w:divsChild>
                                                                <w:div w:id="1662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45257">
                                          <w:marLeft w:val="0"/>
                                          <w:marRight w:val="0"/>
                                          <w:marTop w:val="0"/>
                                          <w:marBottom w:val="0"/>
                                          <w:divBdr>
                                            <w:top w:val="none" w:sz="0" w:space="0" w:color="auto"/>
                                            <w:left w:val="none" w:sz="0" w:space="0" w:color="auto"/>
                                            <w:bottom w:val="none" w:sz="0" w:space="0" w:color="auto"/>
                                            <w:right w:val="none" w:sz="0" w:space="0" w:color="auto"/>
                                          </w:divBdr>
                                          <w:divsChild>
                                            <w:div w:id="1712224142">
                                              <w:marLeft w:val="0"/>
                                              <w:marRight w:val="0"/>
                                              <w:marTop w:val="0"/>
                                              <w:marBottom w:val="0"/>
                                              <w:divBdr>
                                                <w:top w:val="none" w:sz="0" w:space="0" w:color="auto"/>
                                                <w:left w:val="none" w:sz="0" w:space="0" w:color="auto"/>
                                                <w:bottom w:val="none" w:sz="0" w:space="0" w:color="auto"/>
                                                <w:right w:val="none" w:sz="0" w:space="0" w:color="auto"/>
                                              </w:divBdr>
                                              <w:divsChild>
                                                <w:div w:id="1658800486">
                                                  <w:marLeft w:val="0"/>
                                                  <w:marRight w:val="0"/>
                                                  <w:marTop w:val="0"/>
                                                  <w:marBottom w:val="0"/>
                                                  <w:divBdr>
                                                    <w:top w:val="none" w:sz="0" w:space="0" w:color="auto"/>
                                                    <w:left w:val="none" w:sz="0" w:space="0" w:color="auto"/>
                                                    <w:bottom w:val="none" w:sz="0" w:space="0" w:color="auto"/>
                                                    <w:right w:val="none" w:sz="0" w:space="0" w:color="auto"/>
                                                  </w:divBdr>
                                                  <w:divsChild>
                                                    <w:div w:id="1301304702">
                                                      <w:marLeft w:val="0"/>
                                                      <w:marRight w:val="0"/>
                                                      <w:marTop w:val="0"/>
                                                      <w:marBottom w:val="0"/>
                                                      <w:divBdr>
                                                        <w:top w:val="none" w:sz="0" w:space="0" w:color="auto"/>
                                                        <w:left w:val="none" w:sz="0" w:space="0" w:color="auto"/>
                                                        <w:bottom w:val="none" w:sz="0" w:space="0" w:color="auto"/>
                                                        <w:right w:val="none" w:sz="0" w:space="0" w:color="auto"/>
                                                      </w:divBdr>
                                                    </w:div>
                                                    <w:div w:id="17514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166779">
      <w:bodyDiv w:val="1"/>
      <w:marLeft w:val="0"/>
      <w:marRight w:val="0"/>
      <w:marTop w:val="0"/>
      <w:marBottom w:val="0"/>
      <w:divBdr>
        <w:top w:val="none" w:sz="0" w:space="0" w:color="auto"/>
        <w:left w:val="none" w:sz="0" w:space="0" w:color="auto"/>
        <w:bottom w:val="none" w:sz="0" w:space="0" w:color="auto"/>
        <w:right w:val="none" w:sz="0" w:space="0" w:color="auto"/>
      </w:divBdr>
      <w:divsChild>
        <w:div w:id="1711683682">
          <w:marLeft w:val="0"/>
          <w:marRight w:val="0"/>
          <w:marTop w:val="0"/>
          <w:marBottom w:val="0"/>
          <w:divBdr>
            <w:top w:val="none" w:sz="0" w:space="0" w:color="auto"/>
            <w:left w:val="none" w:sz="0" w:space="0" w:color="auto"/>
            <w:bottom w:val="none" w:sz="0" w:space="0" w:color="auto"/>
            <w:right w:val="none" w:sz="0" w:space="0" w:color="auto"/>
          </w:divBdr>
          <w:divsChild>
            <w:div w:id="1353796065">
              <w:marLeft w:val="0"/>
              <w:marRight w:val="0"/>
              <w:marTop w:val="0"/>
              <w:marBottom w:val="0"/>
              <w:divBdr>
                <w:top w:val="none" w:sz="0" w:space="0" w:color="auto"/>
                <w:left w:val="none" w:sz="0" w:space="0" w:color="auto"/>
                <w:bottom w:val="none" w:sz="0" w:space="0" w:color="auto"/>
                <w:right w:val="none" w:sz="0" w:space="0" w:color="auto"/>
              </w:divBdr>
              <w:divsChild>
                <w:div w:id="1905870518">
                  <w:marLeft w:val="0"/>
                  <w:marRight w:val="0"/>
                  <w:marTop w:val="0"/>
                  <w:marBottom w:val="0"/>
                  <w:divBdr>
                    <w:top w:val="none" w:sz="0" w:space="0" w:color="auto"/>
                    <w:left w:val="none" w:sz="0" w:space="0" w:color="auto"/>
                    <w:bottom w:val="none" w:sz="0" w:space="0" w:color="auto"/>
                    <w:right w:val="none" w:sz="0" w:space="0" w:color="auto"/>
                  </w:divBdr>
                  <w:divsChild>
                    <w:div w:id="1034886743">
                      <w:marLeft w:val="0"/>
                      <w:marRight w:val="0"/>
                      <w:marTop w:val="0"/>
                      <w:marBottom w:val="0"/>
                      <w:divBdr>
                        <w:top w:val="none" w:sz="0" w:space="0" w:color="auto"/>
                        <w:left w:val="none" w:sz="0" w:space="0" w:color="auto"/>
                        <w:bottom w:val="none" w:sz="0" w:space="0" w:color="auto"/>
                        <w:right w:val="none" w:sz="0" w:space="0" w:color="auto"/>
                      </w:divBdr>
                      <w:divsChild>
                        <w:div w:id="299118747">
                          <w:marLeft w:val="0"/>
                          <w:marRight w:val="0"/>
                          <w:marTop w:val="0"/>
                          <w:marBottom w:val="0"/>
                          <w:divBdr>
                            <w:top w:val="none" w:sz="0" w:space="0" w:color="auto"/>
                            <w:left w:val="none" w:sz="0" w:space="0" w:color="auto"/>
                            <w:bottom w:val="none" w:sz="0" w:space="0" w:color="auto"/>
                            <w:right w:val="none" w:sz="0" w:space="0" w:color="auto"/>
                          </w:divBdr>
                          <w:divsChild>
                            <w:div w:id="2134012182">
                              <w:marLeft w:val="0"/>
                              <w:marRight w:val="0"/>
                              <w:marTop w:val="0"/>
                              <w:marBottom w:val="0"/>
                              <w:divBdr>
                                <w:top w:val="none" w:sz="0" w:space="0" w:color="auto"/>
                                <w:left w:val="none" w:sz="0" w:space="0" w:color="auto"/>
                                <w:bottom w:val="none" w:sz="0" w:space="0" w:color="auto"/>
                                <w:right w:val="none" w:sz="0" w:space="0" w:color="auto"/>
                              </w:divBdr>
                              <w:divsChild>
                                <w:div w:id="1704402152">
                                  <w:marLeft w:val="0"/>
                                  <w:marRight w:val="0"/>
                                  <w:marTop w:val="0"/>
                                  <w:marBottom w:val="0"/>
                                  <w:divBdr>
                                    <w:top w:val="none" w:sz="0" w:space="0" w:color="auto"/>
                                    <w:left w:val="none" w:sz="0" w:space="0" w:color="auto"/>
                                    <w:bottom w:val="none" w:sz="0" w:space="0" w:color="auto"/>
                                    <w:right w:val="none" w:sz="0" w:space="0" w:color="auto"/>
                                  </w:divBdr>
                                  <w:divsChild>
                                    <w:div w:id="1239363235">
                                      <w:marLeft w:val="0"/>
                                      <w:marRight w:val="0"/>
                                      <w:marTop w:val="0"/>
                                      <w:marBottom w:val="0"/>
                                      <w:divBdr>
                                        <w:top w:val="none" w:sz="0" w:space="0" w:color="auto"/>
                                        <w:left w:val="none" w:sz="0" w:space="0" w:color="auto"/>
                                        <w:bottom w:val="none" w:sz="0" w:space="0" w:color="auto"/>
                                        <w:right w:val="none" w:sz="0" w:space="0" w:color="auto"/>
                                      </w:divBdr>
                                      <w:divsChild>
                                        <w:div w:id="1215308214">
                                          <w:marLeft w:val="0"/>
                                          <w:marRight w:val="0"/>
                                          <w:marTop w:val="0"/>
                                          <w:marBottom w:val="0"/>
                                          <w:divBdr>
                                            <w:top w:val="none" w:sz="0" w:space="0" w:color="auto"/>
                                            <w:left w:val="none" w:sz="0" w:space="0" w:color="auto"/>
                                            <w:bottom w:val="none" w:sz="0" w:space="0" w:color="auto"/>
                                            <w:right w:val="none" w:sz="0" w:space="0" w:color="auto"/>
                                          </w:divBdr>
                                          <w:divsChild>
                                            <w:div w:id="926235116">
                                              <w:marLeft w:val="0"/>
                                              <w:marRight w:val="0"/>
                                              <w:marTop w:val="0"/>
                                              <w:marBottom w:val="0"/>
                                              <w:divBdr>
                                                <w:top w:val="none" w:sz="0" w:space="0" w:color="auto"/>
                                                <w:left w:val="none" w:sz="0" w:space="0" w:color="auto"/>
                                                <w:bottom w:val="none" w:sz="0" w:space="0" w:color="auto"/>
                                                <w:right w:val="none" w:sz="0" w:space="0" w:color="auto"/>
                                              </w:divBdr>
                                              <w:divsChild>
                                                <w:div w:id="1025864039">
                                                  <w:marLeft w:val="0"/>
                                                  <w:marRight w:val="0"/>
                                                  <w:marTop w:val="0"/>
                                                  <w:marBottom w:val="0"/>
                                                  <w:divBdr>
                                                    <w:top w:val="none" w:sz="0" w:space="0" w:color="auto"/>
                                                    <w:left w:val="none" w:sz="0" w:space="0" w:color="auto"/>
                                                    <w:bottom w:val="none" w:sz="0" w:space="0" w:color="auto"/>
                                                    <w:right w:val="none" w:sz="0" w:space="0" w:color="auto"/>
                                                  </w:divBdr>
                                                  <w:divsChild>
                                                    <w:div w:id="1526208745">
                                                      <w:marLeft w:val="0"/>
                                                      <w:marRight w:val="0"/>
                                                      <w:marTop w:val="0"/>
                                                      <w:marBottom w:val="0"/>
                                                      <w:divBdr>
                                                        <w:top w:val="none" w:sz="0" w:space="0" w:color="auto"/>
                                                        <w:left w:val="none" w:sz="0" w:space="0" w:color="auto"/>
                                                        <w:bottom w:val="none" w:sz="0" w:space="0" w:color="auto"/>
                                                        <w:right w:val="none" w:sz="0" w:space="0" w:color="auto"/>
                                                      </w:divBdr>
                                                      <w:divsChild>
                                                        <w:div w:id="566308589">
                                                          <w:marLeft w:val="0"/>
                                                          <w:marRight w:val="0"/>
                                                          <w:marTop w:val="0"/>
                                                          <w:marBottom w:val="0"/>
                                                          <w:divBdr>
                                                            <w:top w:val="none" w:sz="0" w:space="0" w:color="auto"/>
                                                            <w:left w:val="none" w:sz="0" w:space="0" w:color="auto"/>
                                                            <w:bottom w:val="none" w:sz="0" w:space="0" w:color="auto"/>
                                                            <w:right w:val="none" w:sz="0" w:space="0" w:color="auto"/>
                                                          </w:divBdr>
                                                          <w:divsChild>
                                                            <w:div w:id="1566143160">
                                                              <w:marLeft w:val="0"/>
                                                              <w:marRight w:val="0"/>
                                                              <w:marTop w:val="0"/>
                                                              <w:marBottom w:val="0"/>
                                                              <w:divBdr>
                                                                <w:top w:val="none" w:sz="0" w:space="0" w:color="auto"/>
                                                                <w:left w:val="none" w:sz="0" w:space="0" w:color="auto"/>
                                                                <w:bottom w:val="none" w:sz="0" w:space="0" w:color="auto"/>
                                                                <w:right w:val="none" w:sz="0" w:space="0" w:color="auto"/>
                                                              </w:divBdr>
                                                              <w:divsChild>
                                                                <w:div w:id="1706523152">
                                                                  <w:marLeft w:val="0"/>
                                                                  <w:marRight w:val="0"/>
                                                                  <w:marTop w:val="0"/>
                                                                  <w:marBottom w:val="0"/>
                                                                  <w:divBdr>
                                                                    <w:top w:val="none" w:sz="0" w:space="0" w:color="auto"/>
                                                                    <w:left w:val="none" w:sz="0" w:space="0" w:color="auto"/>
                                                                    <w:bottom w:val="none" w:sz="0" w:space="0" w:color="auto"/>
                                                                    <w:right w:val="none" w:sz="0" w:space="0" w:color="auto"/>
                                                                  </w:divBdr>
                                                                  <w:divsChild>
                                                                    <w:div w:id="649677331">
                                                                      <w:marLeft w:val="0"/>
                                                                      <w:marRight w:val="0"/>
                                                                      <w:marTop w:val="0"/>
                                                                      <w:marBottom w:val="0"/>
                                                                      <w:divBdr>
                                                                        <w:top w:val="none" w:sz="0" w:space="0" w:color="auto"/>
                                                                        <w:left w:val="none" w:sz="0" w:space="0" w:color="auto"/>
                                                                        <w:bottom w:val="none" w:sz="0" w:space="0" w:color="auto"/>
                                                                        <w:right w:val="none" w:sz="0" w:space="0" w:color="auto"/>
                                                                      </w:divBdr>
                                                                      <w:divsChild>
                                                                        <w:div w:id="96099395">
                                                                          <w:marLeft w:val="0"/>
                                                                          <w:marRight w:val="0"/>
                                                                          <w:marTop w:val="0"/>
                                                                          <w:marBottom w:val="0"/>
                                                                          <w:divBdr>
                                                                            <w:top w:val="none" w:sz="0" w:space="0" w:color="auto"/>
                                                                            <w:left w:val="none" w:sz="0" w:space="0" w:color="auto"/>
                                                                            <w:bottom w:val="none" w:sz="0" w:space="0" w:color="auto"/>
                                                                            <w:right w:val="none" w:sz="0" w:space="0" w:color="auto"/>
                                                                          </w:divBdr>
                                                                          <w:divsChild>
                                                                            <w:div w:id="791099536">
                                                                              <w:marLeft w:val="0"/>
                                                                              <w:marRight w:val="0"/>
                                                                              <w:marTop w:val="0"/>
                                                                              <w:marBottom w:val="0"/>
                                                                              <w:divBdr>
                                                                                <w:top w:val="none" w:sz="0" w:space="0" w:color="auto"/>
                                                                                <w:left w:val="none" w:sz="0" w:space="0" w:color="auto"/>
                                                                                <w:bottom w:val="none" w:sz="0" w:space="0" w:color="auto"/>
                                                                                <w:right w:val="none" w:sz="0" w:space="0" w:color="auto"/>
                                                                              </w:divBdr>
                                                                              <w:divsChild>
                                                                                <w:div w:id="924916042">
                                                                                  <w:marLeft w:val="0"/>
                                                                                  <w:marRight w:val="0"/>
                                                                                  <w:marTop w:val="0"/>
                                                                                  <w:marBottom w:val="0"/>
                                                                                  <w:divBdr>
                                                                                    <w:top w:val="none" w:sz="0" w:space="0" w:color="auto"/>
                                                                                    <w:left w:val="none" w:sz="0" w:space="0" w:color="auto"/>
                                                                                    <w:bottom w:val="none" w:sz="0" w:space="0" w:color="auto"/>
                                                                                    <w:right w:val="none" w:sz="0" w:space="0" w:color="auto"/>
                                                                                  </w:divBdr>
                                                                                  <w:divsChild>
                                                                                    <w:div w:id="638146047">
                                                                                      <w:marLeft w:val="0"/>
                                                                                      <w:marRight w:val="0"/>
                                                                                      <w:marTop w:val="0"/>
                                                                                      <w:marBottom w:val="0"/>
                                                                                      <w:divBdr>
                                                                                        <w:top w:val="none" w:sz="0" w:space="0" w:color="auto"/>
                                                                                        <w:left w:val="none" w:sz="0" w:space="0" w:color="auto"/>
                                                                                        <w:bottom w:val="none" w:sz="0" w:space="0" w:color="auto"/>
                                                                                        <w:right w:val="none" w:sz="0" w:space="0" w:color="auto"/>
                                                                                      </w:divBdr>
                                                                                      <w:divsChild>
                                                                                        <w:div w:id="1815489753">
                                                                                          <w:marLeft w:val="0"/>
                                                                                          <w:marRight w:val="0"/>
                                                                                          <w:marTop w:val="0"/>
                                                                                          <w:marBottom w:val="0"/>
                                                                                          <w:divBdr>
                                                                                            <w:top w:val="none" w:sz="0" w:space="0" w:color="auto"/>
                                                                                            <w:left w:val="none" w:sz="0" w:space="0" w:color="auto"/>
                                                                                            <w:bottom w:val="none" w:sz="0" w:space="0" w:color="auto"/>
                                                                                            <w:right w:val="none" w:sz="0" w:space="0" w:color="auto"/>
                                                                                          </w:divBdr>
                                                                                          <w:divsChild>
                                                                                            <w:div w:id="6289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636944">
                                              <w:marLeft w:val="480"/>
                                              <w:marRight w:val="480"/>
                                              <w:marTop w:val="0"/>
                                              <w:marBottom w:val="0"/>
                                              <w:divBdr>
                                                <w:top w:val="none" w:sz="0" w:space="0" w:color="auto"/>
                                                <w:left w:val="none" w:sz="0" w:space="0" w:color="auto"/>
                                                <w:bottom w:val="none" w:sz="0" w:space="0" w:color="auto"/>
                                                <w:right w:val="none" w:sz="0" w:space="0" w:color="auto"/>
                                              </w:divBdr>
                                              <w:divsChild>
                                                <w:div w:id="1297955432">
                                                  <w:marLeft w:val="0"/>
                                                  <w:marRight w:val="0"/>
                                                  <w:marTop w:val="0"/>
                                                  <w:marBottom w:val="0"/>
                                                  <w:divBdr>
                                                    <w:top w:val="none" w:sz="0" w:space="0" w:color="auto"/>
                                                    <w:left w:val="none" w:sz="0" w:space="0" w:color="auto"/>
                                                    <w:bottom w:val="none" w:sz="0" w:space="0" w:color="auto"/>
                                                    <w:right w:val="none" w:sz="0" w:space="0" w:color="auto"/>
                                                  </w:divBdr>
                                                  <w:divsChild>
                                                    <w:div w:id="1974363147">
                                                      <w:marLeft w:val="0"/>
                                                      <w:marRight w:val="0"/>
                                                      <w:marTop w:val="0"/>
                                                      <w:marBottom w:val="0"/>
                                                      <w:divBdr>
                                                        <w:top w:val="none" w:sz="0" w:space="0" w:color="auto"/>
                                                        <w:left w:val="none" w:sz="0" w:space="0" w:color="auto"/>
                                                        <w:bottom w:val="none" w:sz="0" w:space="0" w:color="auto"/>
                                                        <w:right w:val="none" w:sz="0" w:space="0" w:color="auto"/>
                                                      </w:divBdr>
                                                      <w:divsChild>
                                                        <w:div w:id="1770733615">
                                                          <w:marLeft w:val="0"/>
                                                          <w:marRight w:val="0"/>
                                                          <w:marTop w:val="0"/>
                                                          <w:marBottom w:val="0"/>
                                                          <w:divBdr>
                                                            <w:top w:val="none" w:sz="0" w:space="0" w:color="auto"/>
                                                            <w:left w:val="none" w:sz="0" w:space="0" w:color="auto"/>
                                                            <w:bottom w:val="none" w:sz="0" w:space="0" w:color="auto"/>
                                                            <w:right w:val="none" w:sz="0" w:space="0" w:color="auto"/>
                                                          </w:divBdr>
                                                          <w:divsChild>
                                                            <w:div w:id="606352567">
                                                              <w:marLeft w:val="0"/>
                                                              <w:marRight w:val="0"/>
                                                              <w:marTop w:val="0"/>
                                                              <w:marBottom w:val="0"/>
                                                              <w:divBdr>
                                                                <w:top w:val="none" w:sz="0" w:space="0" w:color="auto"/>
                                                                <w:left w:val="none" w:sz="0" w:space="0" w:color="auto"/>
                                                                <w:bottom w:val="none" w:sz="0" w:space="0" w:color="auto"/>
                                                                <w:right w:val="none" w:sz="0" w:space="0" w:color="auto"/>
                                                              </w:divBdr>
                                                            </w:div>
                                                            <w:div w:id="1485005637">
                                                              <w:marLeft w:val="0"/>
                                                              <w:marRight w:val="0"/>
                                                              <w:marTop w:val="0"/>
                                                              <w:marBottom w:val="0"/>
                                                              <w:divBdr>
                                                                <w:top w:val="none" w:sz="0" w:space="0" w:color="auto"/>
                                                                <w:left w:val="none" w:sz="0" w:space="0" w:color="auto"/>
                                                                <w:bottom w:val="none" w:sz="0" w:space="0" w:color="auto"/>
                                                                <w:right w:val="none" w:sz="0" w:space="0" w:color="auto"/>
                                                              </w:divBdr>
                                                            </w:div>
                                                          </w:divsChild>
                                                        </w:div>
                                                        <w:div w:id="367486739">
                                                          <w:marLeft w:val="0"/>
                                                          <w:marRight w:val="0"/>
                                                          <w:marTop w:val="0"/>
                                                          <w:marBottom w:val="0"/>
                                                          <w:divBdr>
                                                            <w:top w:val="none" w:sz="0" w:space="0" w:color="auto"/>
                                                            <w:left w:val="none" w:sz="0" w:space="0" w:color="auto"/>
                                                            <w:bottom w:val="none" w:sz="0" w:space="0" w:color="auto"/>
                                                            <w:right w:val="none" w:sz="0" w:space="0" w:color="auto"/>
                                                          </w:divBdr>
                                                          <w:divsChild>
                                                            <w:div w:id="1643268677">
                                                              <w:marLeft w:val="0"/>
                                                              <w:marRight w:val="0"/>
                                                              <w:marTop w:val="0"/>
                                                              <w:marBottom w:val="0"/>
                                                              <w:divBdr>
                                                                <w:top w:val="none" w:sz="0" w:space="0" w:color="auto"/>
                                                                <w:left w:val="none" w:sz="0" w:space="0" w:color="auto"/>
                                                                <w:bottom w:val="none" w:sz="0" w:space="0" w:color="auto"/>
                                                                <w:right w:val="none" w:sz="0" w:space="0" w:color="auto"/>
                                                              </w:divBdr>
                                                            </w:div>
                                                            <w:div w:id="119685572">
                                                              <w:marLeft w:val="0"/>
                                                              <w:marRight w:val="0"/>
                                                              <w:marTop w:val="0"/>
                                                              <w:marBottom w:val="0"/>
                                                              <w:divBdr>
                                                                <w:top w:val="none" w:sz="0" w:space="0" w:color="auto"/>
                                                                <w:left w:val="none" w:sz="0" w:space="0" w:color="auto"/>
                                                                <w:bottom w:val="none" w:sz="0" w:space="0" w:color="auto"/>
                                                                <w:right w:val="none" w:sz="0" w:space="0" w:color="auto"/>
                                                              </w:divBdr>
                                                              <w:divsChild>
                                                                <w:div w:id="17133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0822">
                                                      <w:marLeft w:val="0"/>
                                                      <w:marRight w:val="0"/>
                                                      <w:marTop w:val="0"/>
                                                      <w:marBottom w:val="0"/>
                                                      <w:divBdr>
                                                        <w:top w:val="none" w:sz="0" w:space="0" w:color="auto"/>
                                                        <w:left w:val="none" w:sz="0" w:space="0" w:color="auto"/>
                                                        <w:bottom w:val="none" w:sz="0" w:space="0" w:color="auto"/>
                                                        <w:right w:val="none" w:sz="0" w:space="0" w:color="auto"/>
                                                      </w:divBdr>
                                                      <w:divsChild>
                                                        <w:div w:id="1257592708">
                                                          <w:marLeft w:val="0"/>
                                                          <w:marRight w:val="180"/>
                                                          <w:marTop w:val="0"/>
                                                          <w:marBottom w:val="180"/>
                                                          <w:divBdr>
                                                            <w:top w:val="none" w:sz="0" w:space="0" w:color="auto"/>
                                                            <w:left w:val="none" w:sz="0" w:space="0" w:color="auto"/>
                                                            <w:bottom w:val="none" w:sz="0" w:space="0" w:color="auto"/>
                                                            <w:right w:val="none" w:sz="0" w:space="0" w:color="auto"/>
                                                          </w:divBdr>
                                                          <w:divsChild>
                                                            <w:div w:id="6892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4994">
                                      <w:marLeft w:val="0"/>
                                      <w:marRight w:val="0"/>
                                      <w:marTop w:val="0"/>
                                      <w:marBottom w:val="0"/>
                                      <w:divBdr>
                                        <w:top w:val="none" w:sz="0" w:space="0" w:color="auto"/>
                                        <w:left w:val="none" w:sz="0" w:space="0" w:color="auto"/>
                                        <w:bottom w:val="none" w:sz="0" w:space="0" w:color="auto"/>
                                        <w:right w:val="none" w:sz="0" w:space="0" w:color="auto"/>
                                      </w:divBdr>
                                      <w:divsChild>
                                        <w:div w:id="7451489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7</cp:revision>
  <dcterms:created xsi:type="dcterms:W3CDTF">2022-06-06T09:54:00Z</dcterms:created>
  <dcterms:modified xsi:type="dcterms:W3CDTF">2022-06-08T08:07:00Z</dcterms:modified>
</cp:coreProperties>
</file>